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5E0EB5" w:rsidRPr="00806EB4" w:rsidP="005E0EB5">
      <w:pPr>
        <w:spacing w:after="0"/>
        <w:ind w:left="5664" w:firstLine="708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 xml:space="preserve">       </w:t>
      </w:r>
      <w:r w:rsidRPr="00806EB4">
        <w:rPr>
          <w:rFonts w:ascii="Times New Roman" w:hAnsi="Times New Roman" w:cs="Times New Roman"/>
          <w:szCs w:val="22"/>
        </w:rPr>
        <w:t>Дело № 5-</w:t>
      </w:r>
      <w:r>
        <w:rPr>
          <w:rFonts w:ascii="Times New Roman" w:hAnsi="Times New Roman" w:cs="Times New Roman"/>
          <w:szCs w:val="22"/>
        </w:rPr>
        <w:t>612</w:t>
      </w:r>
      <w:r w:rsidRPr="00806EB4">
        <w:rPr>
          <w:rFonts w:ascii="Times New Roman" w:hAnsi="Times New Roman" w:cs="Times New Roman"/>
          <w:szCs w:val="22"/>
        </w:rPr>
        <w:t>-2102/202</w:t>
      </w:r>
      <w:r>
        <w:rPr>
          <w:rFonts w:ascii="Times New Roman" w:hAnsi="Times New Roman" w:cs="Times New Roman"/>
          <w:szCs w:val="22"/>
        </w:rPr>
        <w:t>6</w:t>
      </w:r>
    </w:p>
    <w:p w:rsidR="005E0EB5" w:rsidRPr="00806EB4" w:rsidP="005E0EB5">
      <w:pPr>
        <w:spacing w:after="0"/>
        <w:jc w:val="both"/>
        <w:rPr>
          <w:rFonts w:ascii="Times New Roman" w:hAnsi="Times New Roman" w:cs="Times New Roman"/>
          <w:b/>
          <w:bCs/>
          <w:color w:val="EE0000"/>
          <w:szCs w:val="22"/>
        </w:rPr>
      </w:pPr>
      <w:r w:rsidRPr="00806EB4">
        <w:rPr>
          <w:rFonts w:ascii="Times New Roman" w:hAnsi="Times New Roman" w:cs="Times New Roman"/>
          <w:b/>
          <w:bCs/>
          <w:szCs w:val="22"/>
        </w:rPr>
        <w:t xml:space="preserve">                                                                                 </w:t>
      </w:r>
      <w:r>
        <w:rPr>
          <w:rFonts w:ascii="Times New Roman" w:hAnsi="Times New Roman" w:cs="Times New Roman"/>
          <w:b/>
          <w:bCs/>
          <w:szCs w:val="22"/>
        </w:rPr>
        <w:t xml:space="preserve">                             </w:t>
      </w:r>
      <w:r>
        <w:rPr>
          <w:rFonts w:ascii="Tahoma" w:hAnsi="Tahoma" w:cs="Tahoma"/>
          <w:b/>
          <w:bCs/>
          <w:sz w:val="20"/>
        </w:rPr>
        <w:t>86MS0042-01-2026-003677-58</w:t>
      </w:r>
    </w:p>
    <w:p w:rsidR="005E0EB5" w:rsidRPr="00806EB4" w:rsidP="005E0EB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5E0EB5" w:rsidRPr="00806EB4" w:rsidP="005E0EB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>по делу об административном правонарушении</w:t>
      </w:r>
    </w:p>
    <w:p w:rsidR="005E0EB5" w:rsidRPr="00806EB4" w:rsidP="005E0E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E0EB5" w:rsidRPr="00806EB4" w:rsidP="005E0EB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 xml:space="preserve">г. Нижневартовск                                                          </w:t>
      </w:r>
      <w:r w:rsidR="003C6388">
        <w:rPr>
          <w:rFonts w:ascii="Times New Roman" w:hAnsi="Times New Roman" w:cs="Times New Roman"/>
          <w:sz w:val="28"/>
          <w:szCs w:val="28"/>
        </w:rPr>
        <w:t>16 сентября</w:t>
      </w:r>
      <w:r>
        <w:rPr>
          <w:rFonts w:ascii="Times New Roman" w:hAnsi="Times New Roman" w:cs="Times New Roman"/>
          <w:sz w:val="28"/>
          <w:szCs w:val="28"/>
        </w:rPr>
        <w:t xml:space="preserve"> 2026</w:t>
      </w:r>
      <w:r w:rsidRPr="00806EB4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806EB4">
        <w:rPr>
          <w:rFonts w:ascii="Times New Roman" w:hAnsi="Times New Roman" w:cs="Times New Roman"/>
          <w:sz w:val="28"/>
          <w:szCs w:val="28"/>
        </w:rPr>
        <w:tab/>
      </w:r>
      <w:r w:rsidRPr="00806EB4">
        <w:rPr>
          <w:rFonts w:ascii="Times New Roman" w:hAnsi="Times New Roman" w:cs="Times New Roman"/>
          <w:sz w:val="28"/>
          <w:szCs w:val="28"/>
        </w:rPr>
        <w:tab/>
      </w:r>
      <w:r w:rsidRPr="00806EB4">
        <w:rPr>
          <w:rFonts w:ascii="Times New Roman" w:hAnsi="Times New Roman" w:cs="Times New Roman"/>
          <w:sz w:val="28"/>
          <w:szCs w:val="28"/>
        </w:rPr>
        <w:tab/>
      </w:r>
      <w:r w:rsidRPr="00806EB4">
        <w:rPr>
          <w:rFonts w:ascii="Times New Roman" w:hAnsi="Times New Roman" w:cs="Times New Roman"/>
          <w:sz w:val="28"/>
          <w:szCs w:val="28"/>
        </w:rPr>
        <w:tab/>
      </w:r>
      <w:r w:rsidRPr="00806EB4">
        <w:rPr>
          <w:rFonts w:ascii="Times New Roman" w:hAnsi="Times New Roman" w:cs="Times New Roman"/>
          <w:sz w:val="28"/>
          <w:szCs w:val="28"/>
        </w:rPr>
        <w:tab/>
      </w:r>
      <w:r w:rsidRPr="00806EB4">
        <w:rPr>
          <w:rFonts w:ascii="Times New Roman" w:hAnsi="Times New Roman" w:cs="Times New Roman"/>
          <w:sz w:val="28"/>
          <w:szCs w:val="28"/>
        </w:rPr>
        <w:tab/>
        <w:t xml:space="preserve">              </w:t>
      </w:r>
    </w:p>
    <w:p w:rsidR="005E0EB5" w:rsidRPr="00806EB4" w:rsidP="005E0EB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>Мировой судья судебного участка № 1 Нижневартовского судебного района города окружного значения Нижневартовска Ханты-Мансийского автономного</w:t>
      </w:r>
      <w:r w:rsidRPr="00806EB4">
        <w:rPr>
          <w:rFonts w:ascii="Times New Roman" w:hAnsi="Times New Roman" w:cs="Times New Roman"/>
          <w:sz w:val="28"/>
          <w:szCs w:val="28"/>
        </w:rPr>
        <w:t xml:space="preserve"> округа – Югры, и.о. мирового судьи судебного участка № 2 Нижневартовского судебного района города окружного значения Нижневартовска Ханты-Мансийского автономного округа – Югры, Вдовина О.В., находящийся по адресу: ХМАО – Югра, г. Нижневартовск, ул. Нефтян</w:t>
      </w:r>
      <w:r w:rsidRPr="00806EB4">
        <w:rPr>
          <w:rFonts w:ascii="Times New Roman" w:hAnsi="Times New Roman" w:cs="Times New Roman"/>
          <w:sz w:val="28"/>
          <w:szCs w:val="28"/>
        </w:rPr>
        <w:t xml:space="preserve">иков, 6, </w:t>
      </w:r>
    </w:p>
    <w:p w:rsidR="005E0EB5" w:rsidRPr="00806EB4" w:rsidP="005E0E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 xml:space="preserve">рассмотрев дело об административном правонарушении в отношении </w:t>
      </w:r>
    </w:p>
    <w:p w:rsidR="005E0EB5" w:rsidP="005E0EB5">
      <w:pPr>
        <w:spacing w:after="0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Тусалиной Азалии </w:t>
      </w:r>
      <w:r w:rsidR="003C6388">
        <w:rPr>
          <w:rFonts w:ascii="Times New Roman" w:hAnsi="Times New Roman" w:cs="Times New Roman"/>
          <w:b/>
          <w:sz w:val="28"/>
          <w:szCs w:val="28"/>
        </w:rPr>
        <w:t>Ха</w:t>
      </w:r>
      <w:r>
        <w:rPr>
          <w:rFonts w:ascii="Times New Roman" w:hAnsi="Times New Roman" w:cs="Times New Roman"/>
          <w:b/>
          <w:sz w:val="28"/>
          <w:szCs w:val="28"/>
        </w:rPr>
        <w:t>йдаровны</w:t>
      </w:r>
      <w:r w:rsidRPr="00806EB4"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*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06EB4">
        <w:rPr>
          <w:rFonts w:ascii="Times New Roman" w:hAnsi="Times New Roman" w:cs="Times New Roman"/>
          <w:sz w:val="28"/>
          <w:szCs w:val="28"/>
        </w:rPr>
        <w:t>года рождения, урожен</w:t>
      </w:r>
      <w:r w:rsidR="003C6388">
        <w:rPr>
          <w:rFonts w:ascii="Times New Roman" w:hAnsi="Times New Roman" w:cs="Times New Roman"/>
          <w:sz w:val="28"/>
          <w:szCs w:val="28"/>
        </w:rPr>
        <w:t>ки</w:t>
      </w:r>
      <w:r w:rsidRPr="00806EB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*</w:t>
      </w:r>
      <w:r w:rsidRPr="00806EB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не </w:t>
      </w:r>
      <w:r w:rsidR="003C6388">
        <w:rPr>
          <w:rFonts w:ascii="Times New Roman" w:hAnsi="Times New Roman" w:cs="Times New Roman"/>
          <w:sz w:val="28"/>
          <w:szCs w:val="28"/>
        </w:rPr>
        <w:t>работающей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806EB4">
        <w:rPr>
          <w:rFonts w:ascii="Times New Roman" w:hAnsi="Times New Roman" w:cs="Times New Roman"/>
          <w:sz w:val="28"/>
          <w:szCs w:val="28"/>
        </w:rPr>
        <w:t>зарегистрированно</w:t>
      </w:r>
      <w:r w:rsidR="003C6388">
        <w:rPr>
          <w:rFonts w:ascii="Times New Roman" w:hAnsi="Times New Roman" w:cs="Times New Roman"/>
          <w:sz w:val="28"/>
          <w:szCs w:val="28"/>
        </w:rPr>
        <w:t>й и проживающей</w:t>
      </w:r>
      <w:r w:rsidRPr="00806EB4">
        <w:rPr>
          <w:rFonts w:ascii="Times New Roman" w:hAnsi="Times New Roman" w:cs="Times New Roman"/>
          <w:sz w:val="28"/>
          <w:szCs w:val="28"/>
        </w:rPr>
        <w:t xml:space="preserve"> по адресу: </w:t>
      </w:r>
      <w:r>
        <w:rPr>
          <w:rFonts w:ascii="Times New Roman" w:hAnsi="Times New Roman" w:cs="Times New Roman"/>
          <w:sz w:val="28"/>
          <w:szCs w:val="28"/>
        </w:rPr>
        <w:t>*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FF0000"/>
          <w:sz w:val="28"/>
          <w:szCs w:val="28"/>
        </w:rPr>
        <w:t>паспорт *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, </w:t>
      </w:r>
    </w:p>
    <w:p w:rsidR="005E0EB5" w:rsidRPr="00806EB4" w:rsidP="005E0EB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>УСТАНОВИЛ:</w:t>
      </w:r>
    </w:p>
    <w:p w:rsidR="005E0EB5" w:rsidRPr="00806EB4" w:rsidP="005E0EB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Тусалина А.А., </w:t>
      </w:r>
      <w:r>
        <w:rPr>
          <w:rFonts w:ascii="Times New Roman" w:hAnsi="Times New Roman" w:cs="Times New Roman"/>
          <w:sz w:val="28"/>
          <w:szCs w:val="28"/>
        </w:rPr>
        <w:t xml:space="preserve">13.08.2026  </w:t>
      </w:r>
      <w:r w:rsidRPr="00806EB4">
        <w:rPr>
          <w:rFonts w:ascii="Times New Roman" w:hAnsi="Times New Roman" w:cs="Times New Roman"/>
          <w:sz w:val="28"/>
          <w:szCs w:val="28"/>
        </w:rPr>
        <w:t>в</w:t>
      </w:r>
      <w:r w:rsidRPr="00806EB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16:30</w:t>
      </w:r>
      <w:r w:rsidRPr="00806EB4">
        <w:rPr>
          <w:rFonts w:ascii="Times New Roman" w:hAnsi="Times New Roman" w:cs="Times New Roman"/>
          <w:sz w:val="28"/>
          <w:szCs w:val="28"/>
        </w:rPr>
        <w:t xml:space="preserve"> часов в районе д.1</w:t>
      </w:r>
      <w:r>
        <w:rPr>
          <w:rFonts w:ascii="Times New Roman" w:hAnsi="Times New Roman" w:cs="Times New Roman"/>
          <w:sz w:val="28"/>
          <w:szCs w:val="28"/>
        </w:rPr>
        <w:t xml:space="preserve">1 ст. 9 </w:t>
      </w:r>
      <w:r w:rsidRPr="00806EB4">
        <w:rPr>
          <w:rFonts w:ascii="Times New Roman" w:hAnsi="Times New Roman" w:cs="Times New Roman"/>
          <w:sz w:val="28"/>
          <w:szCs w:val="28"/>
        </w:rPr>
        <w:t>по ул. Мира  г. Нижневартовска, управляя транспортным средством «</w:t>
      </w:r>
      <w:r>
        <w:rPr>
          <w:rFonts w:ascii="Times New Roman" w:hAnsi="Times New Roman" w:cs="Times New Roman"/>
          <w:sz w:val="28"/>
          <w:szCs w:val="28"/>
        </w:rPr>
        <w:t>Тойота Витц»</w:t>
      </w:r>
      <w:r w:rsidRPr="00806EB4">
        <w:rPr>
          <w:rFonts w:ascii="Times New Roman" w:hAnsi="Times New Roman" w:cs="Times New Roman"/>
          <w:sz w:val="28"/>
          <w:szCs w:val="28"/>
        </w:rPr>
        <w:t xml:space="preserve"> государственный реги</w:t>
      </w:r>
      <w:r w:rsidRPr="00806EB4">
        <w:rPr>
          <w:rFonts w:ascii="Times New Roman" w:hAnsi="Times New Roman" w:cs="Times New Roman"/>
          <w:sz w:val="28"/>
          <w:szCs w:val="28"/>
        </w:rPr>
        <w:t xml:space="preserve">страционный знак </w:t>
      </w:r>
      <w:r>
        <w:rPr>
          <w:rFonts w:ascii="Times New Roman" w:hAnsi="Times New Roman" w:cs="Times New Roman"/>
          <w:sz w:val="28"/>
          <w:szCs w:val="28"/>
        </w:rPr>
        <w:t>*</w:t>
      </w:r>
      <w:r w:rsidRPr="00806EB4">
        <w:rPr>
          <w:rFonts w:ascii="Times New Roman" w:hAnsi="Times New Roman" w:cs="Times New Roman"/>
          <w:sz w:val="28"/>
          <w:szCs w:val="28"/>
        </w:rPr>
        <w:t xml:space="preserve"> на перекрестке, образованном пересечениями проезжи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806EB4">
        <w:rPr>
          <w:rFonts w:ascii="Times New Roman" w:hAnsi="Times New Roman" w:cs="Times New Roman"/>
          <w:sz w:val="28"/>
          <w:szCs w:val="28"/>
        </w:rPr>
        <w:t xml:space="preserve"> частей при  совершении маневра разворота выехал на полосу, предназначенную для встречного движения, в нарушение п. 8.6 Правил дорожного движения РФ.</w:t>
      </w:r>
    </w:p>
    <w:p w:rsidR="005E0EB5" w:rsidRPr="00806EB4" w:rsidP="005E0EB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EE0000"/>
          <w:sz w:val="28"/>
          <w:szCs w:val="28"/>
        </w:rPr>
        <w:t xml:space="preserve">На </w:t>
      </w:r>
      <w:r w:rsidRPr="00917876">
        <w:rPr>
          <w:rFonts w:ascii="Times New Roman" w:hAnsi="Times New Roman" w:cs="Times New Roman"/>
          <w:color w:val="EE0000"/>
          <w:sz w:val="28"/>
          <w:szCs w:val="28"/>
        </w:rPr>
        <w:t xml:space="preserve"> рассмотрени</w:t>
      </w:r>
      <w:r>
        <w:rPr>
          <w:rFonts w:ascii="Times New Roman" w:hAnsi="Times New Roman" w:cs="Times New Roman"/>
          <w:color w:val="EE0000"/>
          <w:sz w:val="28"/>
          <w:szCs w:val="28"/>
        </w:rPr>
        <w:t>е</w:t>
      </w:r>
      <w:r w:rsidRPr="00917876">
        <w:rPr>
          <w:rFonts w:ascii="Times New Roman" w:hAnsi="Times New Roman" w:cs="Times New Roman"/>
          <w:color w:val="EE0000"/>
          <w:sz w:val="28"/>
          <w:szCs w:val="28"/>
        </w:rPr>
        <w:t xml:space="preserve"> дела об адм</w:t>
      </w:r>
      <w:r w:rsidRPr="00917876">
        <w:rPr>
          <w:rFonts w:ascii="Times New Roman" w:hAnsi="Times New Roman" w:cs="Times New Roman"/>
          <w:color w:val="EE0000"/>
          <w:sz w:val="28"/>
          <w:szCs w:val="28"/>
        </w:rPr>
        <w:t xml:space="preserve">инистративном правонарушении </w:t>
      </w:r>
      <w:r w:rsidR="00634D5D">
        <w:rPr>
          <w:rFonts w:ascii="Times New Roman" w:hAnsi="Times New Roman" w:cs="Times New Roman"/>
          <w:color w:val="EE0000"/>
          <w:sz w:val="28"/>
          <w:szCs w:val="28"/>
        </w:rPr>
        <w:t>Тусалин</w:t>
      </w:r>
      <w:r w:rsidR="003C6388">
        <w:rPr>
          <w:rFonts w:ascii="Times New Roman" w:hAnsi="Times New Roman" w:cs="Times New Roman"/>
          <w:color w:val="EE0000"/>
          <w:sz w:val="28"/>
          <w:szCs w:val="28"/>
        </w:rPr>
        <w:t>а</w:t>
      </w:r>
      <w:r w:rsidR="00634D5D">
        <w:rPr>
          <w:rFonts w:ascii="Times New Roman" w:hAnsi="Times New Roman" w:cs="Times New Roman"/>
          <w:color w:val="EE0000"/>
          <w:sz w:val="28"/>
          <w:szCs w:val="28"/>
        </w:rPr>
        <w:t xml:space="preserve"> А.А.</w:t>
      </w:r>
      <w:r>
        <w:rPr>
          <w:rFonts w:ascii="Times New Roman" w:hAnsi="Times New Roman" w:cs="Times New Roman"/>
          <w:color w:val="EE0000"/>
          <w:sz w:val="28"/>
          <w:szCs w:val="28"/>
        </w:rPr>
        <w:t xml:space="preserve"> не явилась, извещена надлежащим образом.</w:t>
      </w:r>
    </w:p>
    <w:p w:rsidR="005E0EB5" w:rsidRPr="00806EB4" w:rsidP="005E0EB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>Мировой судья, исследовал письменные доказательства по делу:</w:t>
      </w:r>
    </w:p>
    <w:p w:rsidR="005E0EB5" w:rsidRPr="00806EB4" w:rsidP="005E0E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 xml:space="preserve">протокол 86 ХМ </w:t>
      </w:r>
      <w:r>
        <w:rPr>
          <w:rFonts w:ascii="Times New Roman" w:hAnsi="Times New Roman" w:cs="Times New Roman"/>
          <w:sz w:val="28"/>
          <w:szCs w:val="28"/>
        </w:rPr>
        <w:t>7421</w:t>
      </w:r>
      <w:r w:rsidR="00634D5D">
        <w:rPr>
          <w:rFonts w:ascii="Times New Roman" w:hAnsi="Times New Roman" w:cs="Times New Roman"/>
          <w:sz w:val="28"/>
          <w:szCs w:val="28"/>
        </w:rPr>
        <w:t>22</w:t>
      </w:r>
      <w:r w:rsidRPr="00806EB4">
        <w:rPr>
          <w:rFonts w:ascii="Times New Roman" w:hAnsi="Times New Roman" w:cs="Times New Roman"/>
          <w:sz w:val="28"/>
          <w:szCs w:val="28"/>
        </w:rPr>
        <w:t xml:space="preserve"> об административном правонарушении от </w:t>
      </w:r>
      <w:r w:rsidR="00634D5D">
        <w:rPr>
          <w:rFonts w:ascii="Times New Roman" w:hAnsi="Times New Roman" w:cs="Times New Roman"/>
          <w:sz w:val="28"/>
          <w:szCs w:val="28"/>
        </w:rPr>
        <w:t>13.08.2026</w:t>
      </w:r>
      <w:r w:rsidRPr="00806EB4">
        <w:rPr>
          <w:rFonts w:ascii="Times New Roman" w:hAnsi="Times New Roman" w:cs="Times New Roman"/>
          <w:sz w:val="28"/>
          <w:szCs w:val="28"/>
        </w:rPr>
        <w:t xml:space="preserve"> года, с которым </w:t>
      </w:r>
      <w:r w:rsidR="00634D5D">
        <w:rPr>
          <w:rFonts w:ascii="Times New Roman" w:hAnsi="Times New Roman" w:cs="Times New Roman"/>
          <w:sz w:val="28"/>
          <w:szCs w:val="28"/>
        </w:rPr>
        <w:t>Тусалин</w:t>
      </w:r>
      <w:r w:rsidR="003C6388">
        <w:rPr>
          <w:rFonts w:ascii="Times New Roman" w:hAnsi="Times New Roman" w:cs="Times New Roman"/>
          <w:sz w:val="28"/>
          <w:szCs w:val="28"/>
        </w:rPr>
        <w:t>а</w:t>
      </w:r>
      <w:r w:rsidR="00634D5D">
        <w:rPr>
          <w:rFonts w:ascii="Times New Roman" w:hAnsi="Times New Roman" w:cs="Times New Roman"/>
          <w:sz w:val="28"/>
          <w:szCs w:val="28"/>
        </w:rPr>
        <w:t xml:space="preserve"> А.А.</w:t>
      </w:r>
      <w:r w:rsidRPr="00806EB4">
        <w:rPr>
          <w:rFonts w:ascii="Times New Roman" w:hAnsi="Times New Roman" w:cs="Times New Roman"/>
          <w:sz w:val="28"/>
          <w:szCs w:val="28"/>
        </w:rPr>
        <w:t xml:space="preserve"> ознакомлен</w:t>
      </w:r>
      <w:r w:rsidR="003C6388">
        <w:rPr>
          <w:rFonts w:ascii="Times New Roman" w:hAnsi="Times New Roman" w:cs="Times New Roman"/>
          <w:sz w:val="28"/>
          <w:szCs w:val="28"/>
        </w:rPr>
        <w:t>а</w:t>
      </w:r>
      <w:r w:rsidRPr="00806EB4">
        <w:rPr>
          <w:rFonts w:ascii="Times New Roman" w:hAnsi="Times New Roman" w:cs="Times New Roman"/>
          <w:sz w:val="28"/>
          <w:szCs w:val="28"/>
        </w:rPr>
        <w:t xml:space="preserve">; разъяснены процессуальные права, предусмотренные ст. 25.1 Кодекса РФ об административных правонарушениях, а также возможность не свидетельствовать против самого себя (ст. 51 Конституции РФ), о чем имеется </w:t>
      </w:r>
      <w:r w:rsidR="003C6388">
        <w:rPr>
          <w:rFonts w:ascii="Times New Roman" w:hAnsi="Times New Roman" w:cs="Times New Roman"/>
          <w:sz w:val="28"/>
          <w:szCs w:val="28"/>
        </w:rPr>
        <w:t>ее</w:t>
      </w:r>
      <w:r w:rsidRPr="00806EB4">
        <w:rPr>
          <w:rFonts w:ascii="Times New Roman" w:hAnsi="Times New Roman" w:cs="Times New Roman"/>
          <w:sz w:val="28"/>
          <w:szCs w:val="28"/>
        </w:rPr>
        <w:t xml:space="preserve"> подпись;</w:t>
      </w:r>
    </w:p>
    <w:p w:rsidR="005E0EB5" w:rsidRPr="00806EB4" w:rsidP="005E0EB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>видеофиксацию административного прав</w:t>
      </w:r>
      <w:r w:rsidRPr="00806EB4">
        <w:rPr>
          <w:rFonts w:ascii="Times New Roman" w:hAnsi="Times New Roman" w:cs="Times New Roman"/>
          <w:sz w:val="28"/>
          <w:szCs w:val="28"/>
        </w:rPr>
        <w:t xml:space="preserve">онарушения, при просмотре которой видно, что водитель транспортного средства </w:t>
      </w:r>
      <w:r w:rsidRPr="00806EB4" w:rsidR="00634D5D">
        <w:rPr>
          <w:rFonts w:ascii="Times New Roman" w:hAnsi="Times New Roman" w:cs="Times New Roman"/>
          <w:sz w:val="28"/>
          <w:szCs w:val="28"/>
        </w:rPr>
        <w:t>«</w:t>
      </w:r>
      <w:r w:rsidR="00634D5D">
        <w:rPr>
          <w:rFonts w:ascii="Times New Roman" w:hAnsi="Times New Roman" w:cs="Times New Roman"/>
          <w:sz w:val="28"/>
          <w:szCs w:val="28"/>
        </w:rPr>
        <w:t>Тойота Витц»</w:t>
      </w:r>
      <w:r w:rsidRPr="00806EB4" w:rsidR="00634D5D">
        <w:rPr>
          <w:rFonts w:ascii="Times New Roman" w:hAnsi="Times New Roman" w:cs="Times New Roman"/>
          <w:sz w:val="28"/>
          <w:szCs w:val="28"/>
        </w:rPr>
        <w:t xml:space="preserve"> государственный регистрационный знак </w:t>
      </w:r>
      <w:r>
        <w:rPr>
          <w:rFonts w:ascii="Times New Roman" w:hAnsi="Times New Roman" w:cs="Times New Roman"/>
          <w:sz w:val="28"/>
          <w:szCs w:val="28"/>
        </w:rPr>
        <w:t>*</w:t>
      </w:r>
      <w:r w:rsidRPr="00806EB4">
        <w:rPr>
          <w:rFonts w:ascii="Times New Roman" w:hAnsi="Times New Roman" w:cs="Times New Roman"/>
          <w:sz w:val="28"/>
          <w:szCs w:val="28"/>
        </w:rPr>
        <w:t xml:space="preserve"> осуществляет маневр поворота налево таким образом, что транспортное средство оказалось на полосе встречного движения.</w:t>
      </w:r>
    </w:p>
    <w:p w:rsidR="005E0EB5" w:rsidRPr="00806EB4" w:rsidP="005E0EB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>копию дислокации дорожных знаков, из которой усматривается наличие регулируемого перекрестка  в районе д.</w:t>
      </w:r>
      <w:r w:rsidR="00634D5D">
        <w:rPr>
          <w:rFonts w:ascii="Times New Roman" w:hAnsi="Times New Roman" w:cs="Times New Roman"/>
          <w:sz w:val="28"/>
          <w:szCs w:val="28"/>
        </w:rPr>
        <w:t>11 ст. 9</w:t>
      </w:r>
      <w:r w:rsidRPr="00806EB4">
        <w:rPr>
          <w:rFonts w:ascii="Times New Roman" w:hAnsi="Times New Roman" w:cs="Times New Roman"/>
          <w:sz w:val="28"/>
          <w:szCs w:val="28"/>
        </w:rPr>
        <w:t xml:space="preserve"> по ул. Мира  г. Нижневартовска.</w:t>
      </w:r>
    </w:p>
    <w:p w:rsidR="005E0EB5" w:rsidRPr="00806EB4" w:rsidP="005E0EB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>Из диспозиции ч. 4 ст.12.15 Кодекса РФ об административных правонарушениях следует, что в административно-прот</w:t>
      </w:r>
      <w:r w:rsidRPr="00806EB4">
        <w:rPr>
          <w:rFonts w:ascii="Times New Roman" w:hAnsi="Times New Roman" w:cs="Times New Roman"/>
          <w:sz w:val="28"/>
          <w:szCs w:val="28"/>
        </w:rPr>
        <w:t xml:space="preserve">ивоправным и </w:t>
      </w:r>
      <w:r w:rsidRPr="00806EB4">
        <w:rPr>
          <w:rFonts w:ascii="Times New Roman" w:hAnsi="Times New Roman" w:cs="Times New Roman"/>
          <w:sz w:val="28"/>
          <w:szCs w:val="28"/>
        </w:rPr>
        <w:t>наказуемым признается любой выезд на сторону дороги, предназначенную для встречного движения, если он запрещен Правилами дорожного движения РФ и за него не установлена ответственность ч.3 ст.12.15 КоАП РФ.</w:t>
      </w:r>
    </w:p>
    <w:p w:rsidR="005E0EB5" w:rsidRPr="00806EB4" w:rsidP="005E0EB5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x-none"/>
        </w:rPr>
      </w:pPr>
      <w:r w:rsidRPr="00806EB4">
        <w:rPr>
          <w:rFonts w:ascii="Times New Roman" w:hAnsi="Times New Roman" w:cs="Times New Roman"/>
          <w:bCs/>
          <w:sz w:val="28"/>
          <w:szCs w:val="28"/>
          <w:lang w:val="x-none"/>
        </w:rPr>
        <w:t>При этом наличие в действиях водителя</w:t>
      </w:r>
      <w:r w:rsidRPr="00806EB4">
        <w:rPr>
          <w:rFonts w:ascii="Times New Roman" w:hAnsi="Times New Roman" w:cs="Times New Roman"/>
          <w:bCs/>
          <w:sz w:val="28"/>
          <w:szCs w:val="28"/>
          <w:lang w:val="x-none"/>
        </w:rPr>
        <w:t xml:space="preserve"> признаков объективной стороны состава данного административного правонарушения не зависит от того, в какой момент выезда на сторону дороги, предназначенную для встречного движения, транспортное средство располагалось на ней в нарушение Правил дорожного дв</w:t>
      </w:r>
      <w:r w:rsidRPr="00806EB4">
        <w:rPr>
          <w:rFonts w:ascii="Times New Roman" w:hAnsi="Times New Roman" w:cs="Times New Roman"/>
          <w:bCs/>
          <w:sz w:val="28"/>
          <w:szCs w:val="28"/>
          <w:lang w:val="x-none"/>
        </w:rPr>
        <w:t>ижения Российской Федерации.</w:t>
      </w:r>
      <w:r w:rsidRPr="00806EB4">
        <w:rPr>
          <w:rFonts w:ascii="Times New Roman" w:hAnsi="Times New Roman" w:cs="Times New Roman"/>
          <w:b/>
          <w:bCs/>
          <w:sz w:val="28"/>
          <w:szCs w:val="28"/>
          <w:lang w:val="x-none"/>
        </w:rPr>
        <w:t xml:space="preserve"> </w:t>
      </w:r>
      <w:r w:rsidRPr="00806EB4">
        <w:rPr>
          <w:rFonts w:ascii="Times New Roman" w:hAnsi="Times New Roman" w:cs="Times New Roman"/>
          <w:bCs/>
          <w:sz w:val="28"/>
          <w:szCs w:val="28"/>
          <w:lang w:val="x-none"/>
        </w:rPr>
        <w:t>Именно на это ориентирует суды пункт 15 постановления Пленума Верховного Суда Российской Федерации от 25 июня 2019 года № 20 "О некоторых вопросах, возникающих в судебной практике при рассмотрении дел об административных правонарушениях, предусмотренных гл</w:t>
      </w:r>
      <w:r w:rsidRPr="00806EB4">
        <w:rPr>
          <w:rFonts w:ascii="Times New Roman" w:hAnsi="Times New Roman" w:cs="Times New Roman"/>
          <w:bCs/>
          <w:sz w:val="28"/>
          <w:szCs w:val="28"/>
          <w:lang w:val="x-none"/>
        </w:rPr>
        <w:t xml:space="preserve">авой 12 Кодекса Российской Федерации об административных правонарушениях», согласно которому по части 4 статьи 12.15 КоАП РФ необходимо квалифицировать действия лица, выехавшего на полосу, предназначенную для встречного движения, с соблюдением требований </w:t>
      </w:r>
      <w:hyperlink r:id="rId4" w:history="1">
        <w:r w:rsidRPr="00806EB4">
          <w:rPr>
            <w:rStyle w:val="Hyperlink"/>
            <w:rFonts w:ascii="Times New Roman" w:hAnsi="Times New Roman" w:cs="Times New Roman"/>
            <w:bCs/>
            <w:sz w:val="28"/>
            <w:szCs w:val="28"/>
            <w:lang w:val="x-none"/>
          </w:rPr>
          <w:t>ПДД</w:t>
        </w:r>
      </w:hyperlink>
      <w:r w:rsidRPr="00806EB4">
        <w:rPr>
          <w:rFonts w:ascii="Times New Roman" w:hAnsi="Times New Roman" w:cs="Times New Roman"/>
          <w:bCs/>
          <w:sz w:val="28"/>
          <w:szCs w:val="28"/>
          <w:lang w:val="x-none"/>
        </w:rPr>
        <w:t xml:space="preserve"> РФ, однако завершившего данный маневр в нарушение указанных требований. </w:t>
      </w:r>
    </w:p>
    <w:p w:rsidR="005E0EB5" w:rsidRPr="00806EB4" w:rsidP="005E0EB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>Противоправный выезд на сторону дороги, предназначенную для встречного движения, представляет повышенную опасность для жизни, здоровья и иму</w:t>
      </w:r>
      <w:r w:rsidRPr="00806EB4">
        <w:rPr>
          <w:rFonts w:ascii="Times New Roman" w:hAnsi="Times New Roman" w:cs="Times New Roman"/>
          <w:sz w:val="28"/>
          <w:szCs w:val="28"/>
        </w:rPr>
        <w:t xml:space="preserve">щества участников дорожного движения, так как создает реальную возможность лобового столкновения транспортных средств, сопряженного с риском наступления тяжких последствий, в связи с чем ответственности за него, по смыслу </w:t>
      </w:r>
      <w:hyperlink r:id="rId5" w:history="1">
        <w:r w:rsidRPr="00806EB4">
          <w:rPr>
            <w:rStyle w:val="Hyperlink"/>
            <w:rFonts w:ascii="Times New Roman" w:hAnsi="Times New Roman" w:cs="Times New Roman"/>
            <w:sz w:val="28"/>
            <w:szCs w:val="28"/>
          </w:rPr>
          <w:t>части 4 статьи 12.15</w:t>
        </w:r>
      </w:hyperlink>
      <w:r w:rsidRPr="00806EB4">
        <w:rPr>
          <w:rFonts w:ascii="Times New Roman" w:hAnsi="Times New Roman" w:cs="Times New Roman"/>
          <w:sz w:val="28"/>
          <w:szCs w:val="28"/>
        </w:rPr>
        <w:t xml:space="preserve"> КоАП РФ во взаимосвязи с его </w:t>
      </w:r>
      <w:hyperlink r:id="rId6" w:history="1">
        <w:r w:rsidRPr="00806EB4">
          <w:rPr>
            <w:rStyle w:val="Hyperlink"/>
            <w:rFonts w:ascii="Times New Roman" w:hAnsi="Times New Roman" w:cs="Times New Roman"/>
            <w:sz w:val="28"/>
            <w:szCs w:val="28"/>
          </w:rPr>
          <w:t>статьями 2.1</w:t>
        </w:r>
      </w:hyperlink>
      <w:r w:rsidRPr="00806EB4">
        <w:rPr>
          <w:rFonts w:ascii="Times New Roman" w:hAnsi="Times New Roman" w:cs="Times New Roman"/>
          <w:sz w:val="28"/>
          <w:szCs w:val="28"/>
        </w:rPr>
        <w:t xml:space="preserve"> и </w:t>
      </w:r>
      <w:hyperlink r:id="rId7" w:history="1">
        <w:r w:rsidRPr="00806EB4">
          <w:rPr>
            <w:rStyle w:val="Hyperlink"/>
            <w:rFonts w:ascii="Times New Roman" w:hAnsi="Times New Roman" w:cs="Times New Roman"/>
            <w:sz w:val="28"/>
            <w:szCs w:val="28"/>
          </w:rPr>
          <w:t>2.2</w:t>
        </w:r>
      </w:hyperlink>
      <w:r w:rsidRPr="00806EB4">
        <w:rPr>
          <w:rFonts w:ascii="Times New Roman" w:hAnsi="Times New Roman" w:cs="Times New Roman"/>
          <w:sz w:val="28"/>
          <w:szCs w:val="28"/>
        </w:rPr>
        <w:t xml:space="preserve"> подлежат лица, совершившие соответствующее деяние как умышленно, так и по неосторожности. Этим не ис</w:t>
      </w:r>
      <w:r w:rsidRPr="00806EB4">
        <w:rPr>
          <w:rFonts w:ascii="Times New Roman" w:hAnsi="Times New Roman" w:cs="Times New Roman"/>
          <w:sz w:val="28"/>
          <w:szCs w:val="28"/>
        </w:rPr>
        <w:t xml:space="preserve">ключается возможность учета формы вины нарушителя при индивидуализации ответственности и определении размера административного наказания в соответствии с положениями </w:t>
      </w:r>
      <w:hyperlink r:id="rId8" w:history="1">
        <w:r w:rsidRPr="00806EB4">
          <w:rPr>
            <w:rStyle w:val="Hyperlink"/>
            <w:rFonts w:ascii="Times New Roman" w:hAnsi="Times New Roman" w:cs="Times New Roman"/>
            <w:sz w:val="28"/>
            <w:szCs w:val="28"/>
          </w:rPr>
          <w:t>части 2 статьи 4.1</w:t>
        </w:r>
      </w:hyperlink>
      <w:r w:rsidRPr="00806EB4">
        <w:rPr>
          <w:rFonts w:ascii="Times New Roman" w:hAnsi="Times New Roman" w:cs="Times New Roman"/>
          <w:sz w:val="28"/>
          <w:szCs w:val="28"/>
        </w:rPr>
        <w:t xml:space="preserve"> КоАП РФ, устанавливающими, что</w:t>
      </w:r>
      <w:r w:rsidRPr="00806EB4">
        <w:rPr>
          <w:rFonts w:ascii="Times New Roman" w:hAnsi="Times New Roman" w:cs="Times New Roman"/>
          <w:sz w:val="28"/>
          <w:szCs w:val="28"/>
        </w:rPr>
        <w:t xml:space="preserve"> при назначении административного наказания физическому лицу учитываются характер совершенного им административного правонарушения, личность виновного, его имущественное положение, обстоятельства, смягчающие административную ответственность, и обстоятельст</w:t>
      </w:r>
      <w:r w:rsidRPr="00806EB4">
        <w:rPr>
          <w:rFonts w:ascii="Times New Roman" w:hAnsi="Times New Roman" w:cs="Times New Roman"/>
          <w:sz w:val="28"/>
          <w:szCs w:val="28"/>
        </w:rPr>
        <w:t>ва, отягчающие административную ответственность.</w:t>
      </w:r>
    </w:p>
    <w:p w:rsidR="005E0EB5" w:rsidRPr="00806EB4" w:rsidP="005E0EB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>В силу п. 1.3 Правил дорожного движения РФ участники дорожного движения обязаны знать и соблюдать относящиеся к ним требования Правил, сигналов светофоров, знаков и разметки, а также выполнять распоряжения р</w:t>
      </w:r>
      <w:r w:rsidRPr="00806EB4">
        <w:rPr>
          <w:rFonts w:ascii="Times New Roman" w:hAnsi="Times New Roman" w:cs="Times New Roman"/>
          <w:sz w:val="28"/>
          <w:szCs w:val="28"/>
        </w:rPr>
        <w:t>егулировщиков, действующих в пределах предоставленных им прав и регулирующих дорожное движение установленными сигналами.</w:t>
      </w:r>
    </w:p>
    <w:p w:rsidR="005E0EB5" w:rsidRPr="00806EB4" w:rsidP="005E0EB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>Согласно п. 8.6 Правил дорожного движения поворот должен осуществляться таким образом, чтобы при выезде с пересечения проезжих частей т</w:t>
      </w:r>
      <w:r w:rsidRPr="00806EB4">
        <w:rPr>
          <w:rFonts w:ascii="Times New Roman" w:hAnsi="Times New Roman" w:cs="Times New Roman"/>
          <w:sz w:val="28"/>
          <w:szCs w:val="28"/>
        </w:rPr>
        <w:t>ранспортное средство не оказалось на стороне встречного движения.</w:t>
      </w:r>
    </w:p>
    <w:p w:rsidR="005E0EB5" w:rsidRPr="00806EB4" w:rsidP="005E0EB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 xml:space="preserve">Таким образом, виновность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34D5D">
        <w:rPr>
          <w:rFonts w:ascii="Times New Roman" w:hAnsi="Times New Roman" w:cs="Times New Roman"/>
          <w:sz w:val="28"/>
          <w:szCs w:val="28"/>
        </w:rPr>
        <w:t>Тусалиной А.Х.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06EB4">
        <w:rPr>
          <w:rFonts w:ascii="Times New Roman" w:hAnsi="Times New Roman" w:cs="Times New Roman"/>
          <w:sz w:val="28"/>
          <w:szCs w:val="28"/>
        </w:rPr>
        <w:t>в совершении административного правонарушения, предусмотренного ч. 4 ст. 12.15 Кодекса РФ об административных правонарушениях, доказана протоколом о</w:t>
      </w:r>
      <w:r w:rsidRPr="00806EB4">
        <w:rPr>
          <w:rFonts w:ascii="Times New Roman" w:hAnsi="Times New Roman" w:cs="Times New Roman"/>
          <w:sz w:val="28"/>
          <w:szCs w:val="28"/>
        </w:rPr>
        <w:t>б административном правонарушении, видеофиксацией, дислокацией дорожных  знаков.</w:t>
      </w:r>
    </w:p>
    <w:p w:rsidR="005E0EB5" w:rsidRPr="00806EB4" w:rsidP="005E0EB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 xml:space="preserve">Существенных недостатков, влекущих невозможность использования в качестве доказательств, в том числе процессуальных нарушений, данные документы не содержат. </w:t>
      </w:r>
    </w:p>
    <w:p w:rsidR="005E0EB5" w:rsidRPr="00806EB4" w:rsidP="005E0EB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Pr="00806EB4">
        <w:rPr>
          <w:rFonts w:ascii="Times New Roman" w:hAnsi="Times New Roman" w:cs="Times New Roman"/>
          <w:sz w:val="28"/>
          <w:szCs w:val="28"/>
        </w:rPr>
        <w:t>частью 4 статьи 12.15 Кодекса РФ об административных правонарушениях выезд в нарушение </w:t>
      </w:r>
      <w:hyperlink r:id="rId9" w:anchor="/document/1305770/entry/1009" w:history="1">
        <w:r w:rsidRPr="00806EB4">
          <w:rPr>
            <w:rStyle w:val="Hyperlink"/>
            <w:rFonts w:ascii="Times New Roman" w:hAnsi="Times New Roman" w:cs="Times New Roman"/>
            <w:sz w:val="28"/>
            <w:szCs w:val="28"/>
          </w:rPr>
          <w:t>Правил</w:t>
        </w:r>
      </w:hyperlink>
      <w:r w:rsidRPr="00806EB4">
        <w:rPr>
          <w:rFonts w:ascii="Times New Roman" w:hAnsi="Times New Roman" w:cs="Times New Roman"/>
          <w:sz w:val="28"/>
          <w:szCs w:val="28"/>
        </w:rPr>
        <w:t> дорожного движения на полосу, предназначенную для встречного движения, либо на трамвайны</w:t>
      </w:r>
      <w:r w:rsidRPr="00806EB4">
        <w:rPr>
          <w:rFonts w:ascii="Times New Roman" w:hAnsi="Times New Roman" w:cs="Times New Roman"/>
          <w:sz w:val="28"/>
          <w:szCs w:val="28"/>
        </w:rPr>
        <w:t>е пути встречного направления, за исключением случаев, предусмотренных </w:t>
      </w:r>
      <w:hyperlink r:id="rId9" w:anchor="/document/12125267/entry/121503" w:history="1">
        <w:r w:rsidRPr="00806EB4">
          <w:rPr>
            <w:rStyle w:val="Hyperlink"/>
            <w:rFonts w:ascii="Times New Roman" w:hAnsi="Times New Roman" w:cs="Times New Roman"/>
            <w:sz w:val="28"/>
            <w:szCs w:val="28"/>
          </w:rPr>
          <w:t>частью 3</w:t>
        </w:r>
      </w:hyperlink>
      <w:r w:rsidRPr="00806EB4">
        <w:rPr>
          <w:rFonts w:ascii="Times New Roman" w:hAnsi="Times New Roman" w:cs="Times New Roman"/>
          <w:sz w:val="28"/>
          <w:szCs w:val="28"/>
        </w:rPr>
        <w:t xml:space="preserve"> настоящей статьи, влечет наложение административного штрафа в размере пяти тысяч рублей или лишение права управления транспортными средствами на срок от четырех до шести месяцев.</w:t>
      </w:r>
    </w:p>
    <w:p w:rsidR="005E0EB5" w:rsidRPr="00806EB4" w:rsidP="005E0EB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 xml:space="preserve">Таким образом, выезд </w:t>
      </w:r>
      <w:r w:rsidR="00634D5D">
        <w:rPr>
          <w:rFonts w:ascii="Times New Roman" w:hAnsi="Times New Roman" w:cs="Times New Roman"/>
          <w:sz w:val="28"/>
          <w:szCs w:val="28"/>
        </w:rPr>
        <w:t>Тусалиной А.Х.</w:t>
      </w:r>
      <w:r w:rsidRPr="00806EB4">
        <w:rPr>
          <w:rFonts w:ascii="Times New Roman" w:hAnsi="Times New Roman" w:cs="Times New Roman"/>
          <w:sz w:val="28"/>
          <w:szCs w:val="28"/>
        </w:rPr>
        <w:t xml:space="preserve"> в нарушение </w:t>
      </w:r>
      <w:hyperlink r:id="rId9" w:anchor="/document/1305770/entry/1009" w:history="1">
        <w:r w:rsidRPr="00806EB4">
          <w:rPr>
            <w:rStyle w:val="Hyperlink"/>
            <w:rFonts w:ascii="Times New Roman" w:hAnsi="Times New Roman" w:cs="Times New Roman"/>
            <w:sz w:val="28"/>
            <w:szCs w:val="28"/>
          </w:rPr>
          <w:t>Правил</w:t>
        </w:r>
      </w:hyperlink>
      <w:r w:rsidRPr="00806EB4">
        <w:rPr>
          <w:rFonts w:ascii="Times New Roman" w:hAnsi="Times New Roman" w:cs="Times New Roman"/>
          <w:sz w:val="28"/>
          <w:szCs w:val="28"/>
        </w:rPr>
        <w:t> дорожного движения на полосу, предназначенную для встречного движения, подтверждается материалами дела об административном правонарушении. Оценивая доказательства в их совокупности, мировой судья квалифи</w:t>
      </w:r>
      <w:r w:rsidRPr="00806EB4">
        <w:rPr>
          <w:rFonts w:ascii="Times New Roman" w:hAnsi="Times New Roman" w:cs="Times New Roman"/>
          <w:sz w:val="28"/>
          <w:szCs w:val="28"/>
        </w:rPr>
        <w:t>цирует его действия по ч. 4 ст. 12.15 Кодекса Российской Федерации об административных правонарушениях.</w:t>
      </w:r>
    </w:p>
    <w:p w:rsidR="005E0EB5" w:rsidRPr="00806EB4" w:rsidP="005E0EB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 xml:space="preserve">В соответствии со ст.ст. 4.2, 4.3 КоАП РФ обстоятельств, смягчающих и отягчающих административную ответственность, мировой судья не усматривает. </w:t>
      </w:r>
    </w:p>
    <w:p w:rsidR="005E0EB5" w:rsidRPr="00806EB4" w:rsidP="005E0EB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>При на</w:t>
      </w:r>
      <w:r w:rsidRPr="00806EB4">
        <w:rPr>
          <w:rFonts w:ascii="Times New Roman" w:hAnsi="Times New Roman" w:cs="Times New Roman"/>
          <w:sz w:val="28"/>
          <w:szCs w:val="28"/>
        </w:rPr>
        <w:t>значении наказания мировой судья учитывает характер совершенного административного правонарушения, личность виновного, отсутствие обстоятельств, смягчающих и отягчающих административную ответственность, приходит к выводу, что наказание возможно назначить в</w:t>
      </w:r>
      <w:r w:rsidRPr="00806EB4">
        <w:rPr>
          <w:rFonts w:ascii="Times New Roman" w:hAnsi="Times New Roman" w:cs="Times New Roman"/>
          <w:sz w:val="28"/>
          <w:szCs w:val="28"/>
        </w:rPr>
        <w:t xml:space="preserve"> виде административного штрафа. </w:t>
      </w:r>
    </w:p>
    <w:p w:rsidR="005E0EB5" w:rsidRPr="00806EB4" w:rsidP="005E0EB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>Руководствуясь ст.ст. 29.9, 29.10 и 32.2 Кодекса Российской Федерации об административных правонарушениях, мировой судья</w:t>
      </w:r>
    </w:p>
    <w:p w:rsidR="005E0EB5" w:rsidRPr="00806EB4" w:rsidP="005E0EB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>ПОСТАНОВИЛ:</w:t>
      </w:r>
    </w:p>
    <w:p w:rsidR="005E0EB5" w:rsidRPr="00806EB4" w:rsidP="005E0EB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Тусалин</w:t>
      </w:r>
      <w:r w:rsidR="003C6388">
        <w:rPr>
          <w:rFonts w:ascii="Times New Roman" w:hAnsi="Times New Roman" w:cs="Times New Roman"/>
          <w:b/>
          <w:sz w:val="28"/>
          <w:szCs w:val="28"/>
        </w:rPr>
        <w:t>у</w:t>
      </w:r>
      <w:r>
        <w:rPr>
          <w:rFonts w:ascii="Times New Roman" w:hAnsi="Times New Roman" w:cs="Times New Roman"/>
          <w:b/>
          <w:sz w:val="28"/>
          <w:szCs w:val="28"/>
        </w:rPr>
        <w:t xml:space="preserve"> Азали</w:t>
      </w:r>
      <w:r w:rsidR="003C6388">
        <w:rPr>
          <w:rFonts w:ascii="Times New Roman" w:hAnsi="Times New Roman" w:cs="Times New Roman"/>
          <w:b/>
          <w:sz w:val="28"/>
          <w:szCs w:val="28"/>
        </w:rPr>
        <w:t>ю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C6388">
        <w:rPr>
          <w:rFonts w:ascii="Times New Roman" w:hAnsi="Times New Roman" w:cs="Times New Roman"/>
          <w:b/>
          <w:sz w:val="28"/>
          <w:szCs w:val="28"/>
        </w:rPr>
        <w:t>Хайдаровну</w:t>
      </w:r>
      <w:r w:rsidRPr="00806EB4">
        <w:rPr>
          <w:rFonts w:ascii="Times New Roman" w:hAnsi="Times New Roman" w:cs="Times New Roman"/>
          <w:sz w:val="28"/>
          <w:szCs w:val="28"/>
        </w:rPr>
        <w:t xml:space="preserve"> признать виновн</w:t>
      </w:r>
      <w:r w:rsidR="003C6388">
        <w:rPr>
          <w:rFonts w:ascii="Times New Roman" w:hAnsi="Times New Roman" w:cs="Times New Roman"/>
          <w:sz w:val="28"/>
          <w:szCs w:val="28"/>
        </w:rPr>
        <w:t>ой</w:t>
      </w:r>
      <w:r w:rsidRPr="00806EB4">
        <w:rPr>
          <w:rFonts w:ascii="Times New Roman" w:hAnsi="Times New Roman" w:cs="Times New Roman"/>
          <w:sz w:val="28"/>
          <w:szCs w:val="28"/>
        </w:rPr>
        <w:t xml:space="preserve"> в совершении административного правонарушения</w:t>
      </w:r>
      <w:r w:rsidRPr="00806EB4">
        <w:rPr>
          <w:rFonts w:ascii="Times New Roman" w:hAnsi="Times New Roman" w:cs="Times New Roman"/>
          <w:sz w:val="28"/>
          <w:szCs w:val="28"/>
        </w:rPr>
        <w:t>, предусмотренного ч. 4 ст. 12.15 Кодекса Российской Федерации об административных правонарушениях, и подвергнуть административному наказанию в виде административного штрафа  в  размере  7 500 (семи тысяч пятисот ) рублей.</w:t>
      </w:r>
    </w:p>
    <w:p w:rsidR="005E0EB5" w:rsidRPr="00806EB4" w:rsidP="005E0EB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>Штраф подлежит уплате в УФК по Ха</w:t>
      </w:r>
      <w:r w:rsidRPr="00806EB4">
        <w:rPr>
          <w:rFonts w:ascii="Times New Roman" w:hAnsi="Times New Roman" w:cs="Times New Roman"/>
          <w:sz w:val="28"/>
          <w:szCs w:val="28"/>
        </w:rPr>
        <w:t>нты-Мансийскому автономному округу – Югре (УМВД России по Ханты-Мансийскому автономному округу - Югре), КПП 860101001, ИНН 8601010390, БИК УФК 007162163, Единый казначейский расчетный счет 40102810245370000007, номер казначейского счета 0310064300000001870</w:t>
      </w:r>
      <w:r w:rsidRPr="00806EB4">
        <w:rPr>
          <w:rFonts w:ascii="Times New Roman" w:hAnsi="Times New Roman" w:cs="Times New Roman"/>
          <w:sz w:val="28"/>
          <w:szCs w:val="28"/>
        </w:rPr>
        <w:t xml:space="preserve">0, </w:t>
      </w:r>
      <w:r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  <w:t>ОКЦ №8 УГУ Банка России</w:t>
      </w:r>
      <w:r w:rsidRPr="00806EB4">
        <w:rPr>
          <w:rFonts w:ascii="Times New Roman" w:hAnsi="Times New Roman" w:cs="Times New Roman"/>
          <w:sz w:val="28"/>
          <w:szCs w:val="28"/>
        </w:rPr>
        <w:t xml:space="preserve"> //УФК по Ханты-</w:t>
      </w:r>
      <w:r w:rsidRPr="00806EB4">
        <w:rPr>
          <w:rFonts w:ascii="Times New Roman" w:hAnsi="Times New Roman" w:cs="Times New Roman"/>
          <w:sz w:val="28"/>
          <w:szCs w:val="28"/>
        </w:rPr>
        <w:t>Мансийскому автономному округу-Югре г. Ханты-Мансийск, КБК 18811601123010001140, ОКТМО 71875000, УИН 188104862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806EB4">
        <w:rPr>
          <w:rFonts w:ascii="Times New Roman" w:hAnsi="Times New Roman" w:cs="Times New Roman"/>
          <w:sz w:val="28"/>
          <w:szCs w:val="28"/>
        </w:rPr>
        <w:t>04800</w:t>
      </w:r>
      <w:r>
        <w:rPr>
          <w:rFonts w:ascii="Times New Roman" w:hAnsi="Times New Roman" w:cs="Times New Roman"/>
          <w:sz w:val="28"/>
          <w:szCs w:val="28"/>
        </w:rPr>
        <w:t>1</w:t>
      </w:r>
      <w:r w:rsidR="00634D5D">
        <w:rPr>
          <w:rFonts w:ascii="Times New Roman" w:hAnsi="Times New Roman" w:cs="Times New Roman"/>
          <w:sz w:val="28"/>
          <w:szCs w:val="28"/>
        </w:rPr>
        <w:t>4227</w:t>
      </w:r>
      <w:r w:rsidRPr="00806EB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E0EB5" w:rsidRPr="00806EB4" w:rsidP="005E0EB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>В соответствии с ч. 1 ст. 32.2 Кодекса РФ об административных правонарушениях администрати</w:t>
      </w:r>
      <w:r w:rsidRPr="00806EB4">
        <w:rPr>
          <w:rFonts w:ascii="Times New Roman" w:hAnsi="Times New Roman" w:cs="Times New Roman"/>
          <w:sz w:val="28"/>
          <w:szCs w:val="28"/>
        </w:rPr>
        <w:t>вный штраф должен быть уплачен в полном размере лицом, привлеченным к административной ответственности, не позднее шестидесяти дней со дня вступления постановления о наложении административного штрафа в законную силу, за исключением случая, предусмотренног</w:t>
      </w:r>
      <w:r w:rsidRPr="00806EB4">
        <w:rPr>
          <w:rFonts w:ascii="Times New Roman" w:hAnsi="Times New Roman" w:cs="Times New Roman"/>
          <w:sz w:val="28"/>
          <w:szCs w:val="28"/>
        </w:rPr>
        <w:t xml:space="preserve">о частью 1.1 или 1.3 настоящей статьи, либо со дня истечения срока отсрочки или срока рассрочки, предусмотренных </w:t>
      </w:r>
      <w:hyperlink r:id="rId10" w:anchor="sub_315#sub_315" w:history="1">
        <w:r w:rsidRPr="00806EB4">
          <w:rPr>
            <w:rStyle w:val="Hyperlink"/>
            <w:rFonts w:ascii="Times New Roman" w:hAnsi="Times New Roman" w:cs="Times New Roman"/>
            <w:sz w:val="28"/>
            <w:szCs w:val="28"/>
          </w:rPr>
          <w:t>ст. 31.5</w:t>
        </w:r>
      </w:hyperlink>
      <w:r w:rsidRPr="00806EB4">
        <w:rPr>
          <w:rFonts w:ascii="Times New Roman" w:hAnsi="Times New Roman" w:cs="Times New Roman"/>
          <w:sz w:val="28"/>
          <w:szCs w:val="28"/>
        </w:rPr>
        <w:t xml:space="preserve"> Кодекса РФ об административных правонарушениях.</w:t>
      </w:r>
    </w:p>
    <w:p w:rsidR="005E0EB5" w:rsidRPr="00806EB4" w:rsidP="005E0EB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 xml:space="preserve">В соответствии с п. 1.3 ст. 32.2 Кодекса РФ об административных правонарушениях при уплате административного штрафа не позднее тридцати дней со дня вынесения данного </w:t>
      </w:r>
      <w:r w:rsidRPr="00806EB4">
        <w:rPr>
          <w:rFonts w:ascii="Times New Roman" w:hAnsi="Times New Roman" w:cs="Times New Roman"/>
          <w:sz w:val="28"/>
          <w:szCs w:val="28"/>
        </w:rPr>
        <w:t>постановления,  административный штраф может быть уплачен в размере 75%  суммы наложенного административного штрафа, то есть в размере 5625 (пяти тысяч шестисот двадцати пяти) рублей.</w:t>
      </w:r>
    </w:p>
    <w:p w:rsidR="005E0EB5" w:rsidRPr="00806EB4" w:rsidP="005E0EB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>В случае, если исполнение постановления о назначении административного ш</w:t>
      </w:r>
      <w:r w:rsidRPr="00806EB4">
        <w:rPr>
          <w:rFonts w:ascii="Times New Roman" w:hAnsi="Times New Roman" w:cs="Times New Roman"/>
          <w:sz w:val="28"/>
          <w:szCs w:val="28"/>
        </w:rPr>
        <w:t>трафа было отсрочено либо рассрочено судьей, органом, должностным лицом, вынесшими постановление, административный штраф уплачивается в полном размере.</w:t>
      </w:r>
    </w:p>
    <w:p w:rsidR="005E0EB5" w:rsidRPr="00806EB4" w:rsidP="005E0EB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 xml:space="preserve">Квитанцию об оплате штрафа необходимо представить мировому судье судебного участка № 2 Нижневартовского </w:t>
      </w:r>
      <w:r w:rsidRPr="00806EB4">
        <w:rPr>
          <w:rFonts w:ascii="Times New Roman" w:hAnsi="Times New Roman" w:cs="Times New Roman"/>
          <w:sz w:val="28"/>
          <w:szCs w:val="28"/>
        </w:rPr>
        <w:t>судебного района города окружного значения Нижневартовска Ханты - Мансийского автономного округа – Югры по адресу: г. Нижневартовск, ул. Нефтяников, д. 6, каб. 127.</w:t>
      </w:r>
    </w:p>
    <w:p w:rsidR="005E0EB5" w:rsidRPr="00806EB4" w:rsidP="005E0EB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>Неуплата административного штрафа в указанный срок влечет привлечение к административной от</w:t>
      </w:r>
      <w:r w:rsidRPr="00806EB4">
        <w:rPr>
          <w:rFonts w:ascii="Times New Roman" w:hAnsi="Times New Roman" w:cs="Times New Roman"/>
          <w:sz w:val="28"/>
          <w:szCs w:val="28"/>
        </w:rPr>
        <w:t xml:space="preserve">ветственности по ч. 1 ст. 20.25 Кодекса РФ об административных правонарушениях. </w:t>
      </w:r>
    </w:p>
    <w:p w:rsidR="005E0EB5" w:rsidRPr="00806EB4" w:rsidP="005E0EB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>Постановление может быть обжаловано в Нижневартовский городской суд в течение десяти дней со дня вручения или получения копии постановления через мирового судью судебного учас</w:t>
      </w:r>
      <w:r w:rsidRPr="00806EB4">
        <w:rPr>
          <w:rFonts w:ascii="Times New Roman" w:hAnsi="Times New Roman" w:cs="Times New Roman"/>
          <w:sz w:val="28"/>
          <w:szCs w:val="28"/>
        </w:rPr>
        <w:t>тка №2.</w:t>
      </w:r>
    </w:p>
    <w:p w:rsidR="005E0EB5" w:rsidRPr="00806EB4" w:rsidP="005E0EB5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E0EB5" w:rsidRPr="00806EB4" w:rsidP="005E0EB5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06EB4">
        <w:rPr>
          <w:rFonts w:ascii="Times New Roman" w:hAnsi="Times New Roman" w:cs="Times New Roman"/>
          <w:bCs/>
          <w:sz w:val="28"/>
          <w:szCs w:val="28"/>
        </w:rPr>
        <w:t>Мировой судья                                                                                    О.В.Вдовина</w:t>
      </w:r>
    </w:p>
    <w:p w:rsidR="005E0EB5" w:rsidP="005E0EB5">
      <w:pPr>
        <w:spacing w:after="0"/>
        <w:jc w:val="both"/>
      </w:pPr>
      <w:r>
        <w:rPr>
          <w:rFonts w:ascii="Times New Roman" w:hAnsi="Times New Roman" w:cs="Times New Roman"/>
          <w:bCs/>
          <w:sz w:val="28"/>
          <w:szCs w:val="28"/>
        </w:rPr>
        <w:t>*</w:t>
      </w:r>
      <w:r w:rsidRPr="00806EB4">
        <w:rPr>
          <w:rFonts w:ascii="Times New Roman" w:hAnsi="Times New Roman" w:cs="Times New Roman"/>
          <w:bCs/>
          <w:sz w:val="28"/>
          <w:szCs w:val="28"/>
        </w:rPr>
        <w:tab/>
      </w:r>
      <w:r w:rsidRPr="00806EB4">
        <w:rPr>
          <w:rFonts w:ascii="Times New Roman" w:hAnsi="Times New Roman" w:cs="Times New Roman"/>
          <w:bCs/>
          <w:sz w:val="28"/>
          <w:szCs w:val="28"/>
        </w:rPr>
        <w:tab/>
      </w:r>
      <w:r w:rsidRPr="00806EB4">
        <w:rPr>
          <w:rFonts w:ascii="Times New Roman" w:hAnsi="Times New Roman" w:cs="Times New Roman"/>
          <w:bCs/>
          <w:sz w:val="28"/>
          <w:szCs w:val="28"/>
        </w:rPr>
        <w:tab/>
      </w:r>
      <w:r w:rsidRPr="00806EB4">
        <w:rPr>
          <w:rFonts w:ascii="Times New Roman" w:hAnsi="Times New Roman" w:cs="Times New Roman"/>
          <w:bCs/>
          <w:sz w:val="28"/>
          <w:szCs w:val="28"/>
        </w:rPr>
        <w:tab/>
      </w:r>
      <w:r w:rsidRPr="00806EB4">
        <w:rPr>
          <w:rFonts w:ascii="Times New Roman" w:hAnsi="Times New Roman" w:cs="Times New Roman"/>
          <w:bCs/>
          <w:sz w:val="28"/>
          <w:szCs w:val="28"/>
        </w:rPr>
        <w:tab/>
      </w:r>
      <w:r w:rsidRPr="00806EB4">
        <w:rPr>
          <w:rFonts w:ascii="Times New Roman" w:hAnsi="Times New Roman" w:cs="Times New Roman"/>
          <w:bCs/>
          <w:sz w:val="28"/>
          <w:szCs w:val="28"/>
        </w:rPr>
        <w:tab/>
      </w:r>
      <w:r w:rsidRPr="00806EB4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>*</w:t>
      </w:r>
    </w:p>
    <w:p w:rsidR="005E0EB5" w:rsidP="005E0EB5"/>
    <w:p w:rsidR="005E0EB5" w:rsidP="005E0EB5"/>
    <w:p w:rsidR="005E0EB5" w:rsidP="005E0EB5"/>
    <w:p w:rsidR="00BC6821"/>
    <w:sectPr w:rsidSect="009178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Kokila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EB5"/>
    <w:rsid w:val="003C6388"/>
    <w:rsid w:val="004023B7"/>
    <w:rsid w:val="005E0EB5"/>
    <w:rsid w:val="00634D5D"/>
    <w:rsid w:val="00806EB4"/>
    <w:rsid w:val="00917876"/>
    <w:rsid w:val="009969FB"/>
    <w:rsid w:val="00BC6821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C4D4EF2B-AEC9-4F4B-9DB0-5D6511873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0EB5"/>
    <w:rPr>
      <w:rFonts w:cs="Kokila"/>
      <w:szCs w:val="20"/>
      <w:lang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E0EB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file:///\\Fs\all_folder\&#1057;&#1091;&#1076;&#1100;&#1080;\&#1051;&#1072;&#1087;&#1090;&#1077;&#1074;&#1072;%20&#1058;&#1040;\&#1040;&#1044;&#1052;&#1048;&#1053;&#1048;&#1057;&#1058;&#1056;&#1040;&#1058;&#1048;&#1042;&#1053;&#1067;&#1045;\&#1040;&#1044;&#1052;.%20&#1044;&#1045;&#1051;&#1040;%202017%20&#1075;&#1086;&#1076;\2017%20&#1075;&#1086;&#1076;\&#1056;&#1072;&#1079;&#1085;&#1086;&#1077;\&#1103;&#1074;&#1082;&#1072;%20-%20&#1087;&#1088;&#1080;&#1079;&#1085;&#1072;&#1083;.doc" TargetMode="External" /><Relationship Id="rId11" Type="http://schemas.openxmlformats.org/officeDocument/2006/relationships/theme" Target="theme/theme1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garantF1://1205770.1000" TargetMode="External" /><Relationship Id="rId5" Type="http://schemas.openxmlformats.org/officeDocument/2006/relationships/hyperlink" Target="garantF1://12025267.121504" TargetMode="External" /><Relationship Id="rId6" Type="http://schemas.openxmlformats.org/officeDocument/2006/relationships/hyperlink" Target="garantF1://12025267.21" TargetMode="External" /><Relationship Id="rId7" Type="http://schemas.openxmlformats.org/officeDocument/2006/relationships/hyperlink" Target="garantF1://12025267.22" TargetMode="External" /><Relationship Id="rId8" Type="http://schemas.openxmlformats.org/officeDocument/2006/relationships/hyperlink" Target="garantF1://12025267.4102" TargetMode="External" /><Relationship Id="rId9" Type="http://schemas.openxmlformats.org/officeDocument/2006/relationships/hyperlink" Target="https://home.garant.ru/" TargetMode="Externa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